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89" w:rsidRPr="008A0E89" w:rsidRDefault="008A0E89" w:rsidP="008A0E89">
      <w:pPr>
        <w:widowControl/>
        <w:pBdr>
          <w:bottom w:val="single" w:sz="6" w:space="8" w:color="E6E7EC"/>
        </w:pBdr>
        <w:jc w:val="left"/>
        <w:outlineLvl w:val="0"/>
        <w:rPr>
          <w:rFonts w:ascii="宋体" w:eastAsia="宋体" w:hAnsi="宋体" w:cs="宋体"/>
          <w:b/>
          <w:bCs/>
          <w:color w:val="000000"/>
          <w:kern w:val="36"/>
          <w:sz w:val="30"/>
          <w:szCs w:val="30"/>
        </w:rPr>
      </w:pPr>
      <w:r w:rsidRPr="008A0E89">
        <w:rPr>
          <w:rFonts w:ascii="宋体" w:eastAsia="宋体" w:hAnsi="宋体" w:cs="宋体"/>
          <w:b/>
          <w:bCs/>
          <w:color w:val="000000"/>
          <w:kern w:val="36"/>
          <w:sz w:val="30"/>
          <w:szCs w:val="30"/>
        </w:rPr>
        <w:t>鉴赏汝窑，张公巷窑，南宋官窑等宋代青瓷</w:t>
      </w:r>
    </w:p>
    <w:p w:rsidR="008A0E89" w:rsidRPr="008A0E89" w:rsidRDefault="008A0E89" w:rsidP="008A0E89">
      <w:pPr>
        <w:widowControl/>
        <w:spacing w:before="90"/>
        <w:jc w:val="left"/>
        <w:rPr>
          <w:rFonts w:ascii="宋体" w:eastAsia="宋体" w:hAnsi="宋体" w:cs="宋体"/>
          <w:kern w:val="0"/>
          <w:sz w:val="24"/>
          <w:szCs w:val="24"/>
        </w:rPr>
      </w:pPr>
      <w:bookmarkStart w:id="0" w:name="_GoBack"/>
      <w:r w:rsidRPr="008A0E89">
        <w:rPr>
          <w:rFonts w:ascii="宋体" w:eastAsia="宋体" w:hAnsi="宋体" w:cs="宋体"/>
          <w:color w:val="8C8C8C"/>
          <w:kern w:val="0"/>
          <w:sz w:val="17"/>
          <w:szCs w:val="17"/>
        </w:rPr>
        <w:t>2014-06-16</w:t>
      </w:r>
      <w:r w:rsidRPr="008A0E89">
        <w:rPr>
          <w:rFonts w:ascii="宋体" w:eastAsia="宋体" w:hAnsi="宋体" w:cs="宋体"/>
          <w:kern w:val="0"/>
          <w:sz w:val="24"/>
          <w:szCs w:val="24"/>
        </w:rPr>
        <w:t> </w:t>
      </w:r>
      <w:r w:rsidRPr="008A0E89">
        <w:rPr>
          <w:rFonts w:ascii="宋体" w:eastAsia="宋体" w:hAnsi="宋体" w:cs="宋体"/>
          <w:color w:val="8C8C8C"/>
          <w:kern w:val="0"/>
          <w:sz w:val="17"/>
          <w:szCs w:val="17"/>
        </w:rPr>
        <w:t>张良</w:t>
      </w:r>
      <w:r w:rsidRPr="008A0E89">
        <w:rPr>
          <w:rFonts w:ascii="宋体" w:eastAsia="宋体" w:hAnsi="宋体" w:cs="宋体"/>
          <w:kern w:val="0"/>
          <w:sz w:val="24"/>
          <w:szCs w:val="24"/>
        </w:rPr>
        <w:t> </w:t>
      </w:r>
      <w:hyperlink r:id="rId5" w:history="1">
        <w:r w:rsidRPr="008A0E89">
          <w:rPr>
            <w:rFonts w:ascii="宋体" w:eastAsia="宋体" w:hAnsi="宋体" w:cs="宋体"/>
            <w:color w:val="607FA6"/>
            <w:kern w:val="0"/>
            <w:sz w:val="17"/>
            <w:szCs w:val="17"/>
          </w:rPr>
          <w:t>股票与古瓷</w:t>
        </w:r>
      </w:hyperlink>
    </w:p>
    <w:bookmarkEnd w:id="0"/>
    <w:p w:rsidR="008A0E89" w:rsidRPr="008A0E89" w:rsidRDefault="008A0E89" w:rsidP="008A0E89">
      <w:pPr>
        <w:widowControl/>
        <w:jc w:val="left"/>
        <w:rPr>
          <w:rFonts w:ascii="宋体" w:eastAsia="宋体" w:hAnsi="宋体" w:cs="宋体"/>
          <w:kern w:val="0"/>
          <w:sz w:val="24"/>
          <w:szCs w:val="24"/>
          <w:lang w:val="en"/>
        </w:rPr>
      </w:pPr>
      <w:r w:rsidRPr="008A0E89">
        <w:rPr>
          <w:rFonts w:ascii="宋体" w:eastAsia="宋体" w:hAnsi="宋体" w:cs="宋体"/>
          <w:noProof/>
          <w:kern w:val="0"/>
          <w:sz w:val="24"/>
          <w:szCs w:val="24"/>
        </w:rPr>
        <w:drawing>
          <wp:inline distT="0" distB="0" distL="0" distR="0" wp14:anchorId="254EA03A" wp14:editId="54658F56">
            <wp:extent cx="6086475" cy="3638550"/>
            <wp:effectExtent l="0" t="0" r="9525" b="0"/>
            <wp:docPr id="1" name="图片 1" descr="http://mmbiz.qpic.cn/mmbiz/UG71V8yah2IkQv8lubqiaEJ2wDQJUCfMYK3cQeNzPXEics2VnBhwIh3fYcMFg4Bc7o5B7DAHnsDf3uzG6hKCMaX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mbiz.qpic.cn/mmbiz/UG71V8yah2IkQv8lubqiaEJ2wDQJUCfMYK3cQeNzPXEics2VnBhwIh3fYcMFg4Bc7o5B7DAHnsDf3uzG6hKCMaXg/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6475" cy="3638550"/>
                    </a:xfrm>
                    <a:prstGeom prst="rect">
                      <a:avLst/>
                    </a:prstGeom>
                    <a:noFill/>
                    <a:ln>
                      <a:noFill/>
                    </a:ln>
                  </pic:spPr>
                </pic:pic>
              </a:graphicData>
            </a:graphic>
          </wp:inline>
        </w:drawing>
      </w:r>
    </w:p>
    <w:p w:rsidR="008A0E89" w:rsidRPr="008A0E89" w:rsidRDefault="008A0E89" w:rsidP="008A0E89">
      <w:pPr>
        <w:widowControl/>
        <w:shd w:val="clear" w:color="auto" w:fill="FFFFFF"/>
        <w:spacing w:line="480" w:lineRule="atLeast"/>
        <w:jc w:val="left"/>
        <w:rPr>
          <w:rFonts w:ascii="宋体" w:eastAsia="宋体" w:hAnsi="宋体" w:cs="宋体"/>
          <w:color w:val="3E3E3E"/>
          <w:kern w:val="0"/>
          <w:sz w:val="24"/>
          <w:szCs w:val="24"/>
          <w:lang w:val="en"/>
        </w:rPr>
      </w:pPr>
      <w:r w:rsidRPr="008A0E89">
        <w:rPr>
          <w:rFonts w:ascii="宋体" w:eastAsia="宋体" w:hAnsi="宋体" w:cs="宋体" w:hint="eastAsia"/>
          <w:color w:val="3E3E3E"/>
          <w:kern w:val="0"/>
          <w:sz w:val="24"/>
          <w:szCs w:val="24"/>
          <w:lang w:val="en"/>
        </w:rPr>
        <w:t>文\张良</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3E3E3E"/>
          <w:kern w:val="0"/>
          <w:sz w:val="24"/>
          <w:szCs w:val="24"/>
          <w:lang w:val="en"/>
        </w:rPr>
        <w:t>所谓汝窑有一些的基本概念</w:t>
      </w:r>
      <w:r w:rsidRPr="008A0E89">
        <w:rPr>
          <w:rFonts w:ascii="宋体" w:eastAsia="宋体" w:hAnsi="宋体" w:cs="宋体" w:hint="eastAsia"/>
          <w:color w:val="3E3E3E"/>
          <w:kern w:val="0"/>
          <w:sz w:val="24"/>
          <w:szCs w:val="24"/>
          <w:lang w:val="en"/>
        </w:rPr>
        <w:br/>
        <w:t>1、烧制温度在1180度——1200度</w:t>
      </w:r>
      <w:r w:rsidRPr="008A0E89">
        <w:rPr>
          <w:rFonts w:ascii="宋体" w:eastAsia="宋体" w:hAnsi="宋体" w:cs="宋体" w:hint="eastAsia"/>
          <w:color w:val="3E3E3E"/>
          <w:kern w:val="0"/>
          <w:sz w:val="24"/>
          <w:szCs w:val="24"/>
          <w:lang w:val="en"/>
        </w:rPr>
        <w:br/>
        <w:t>2、胎体烧结程度较差，胎质有明显的特征</w:t>
      </w:r>
      <w:r w:rsidRPr="008A0E89">
        <w:rPr>
          <w:rFonts w:ascii="宋体" w:eastAsia="宋体" w:hAnsi="宋体" w:cs="宋体" w:hint="eastAsia"/>
          <w:color w:val="3E3E3E"/>
          <w:kern w:val="0"/>
          <w:sz w:val="24"/>
          <w:szCs w:val="24"/>
          <w:lang w:val="en"/>
        </w:rPr>
        <w:br/>
        <w:t>3、釉面温润如玉，没有玻璃质感</w:t>
      </w:r>
      <w:r w:rsidRPr="008A0E89">
        <w:rPr>
          <w:rFonts w:ascii="宋体" w:eastAsia="宋体" w:hAnsi="宋体" w:cs="宋体" w:hint="eastAsia"/>
          <w:color w:val="3E3E3E"/>
          <w:kern w:val="0"/>
          <w:sz w:val="24"/>
          <w:szCs w:val="24"/>
          <w:lang w:val="en"/>
        </w:rPr>
        <w:br/>
        <w:t>4、容易被土蚀，绝大部分的汝窑瓷片都有土蚀的现象，存世的所谓馆藏传世品都有出土的痕迹</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noProof/>
          <w:color w:val="3E3E3E"/>
          <w:kern w:val="0"/>
          <w:sz w:val="24"/>
          <w:szCs w:val="24"/>
        </w:rPr>
        <w:lastRenderedPageBreak/>
        <w:drawing>
          <wp:inline distT="0" distB="0" distL="0" distR="0" wp14:anchorId="695C1D37" wp14:editId="0DD9B009">
            <wp:extent cx="8572500" cy="6048375"/>
            <wp:effectExtent l="0" t="0" r="0" b="9525"/>
            <wp:docPr id="2" name="图片 2" descr="http://mmbiz.qpic.cn/mmbiz/UG71V8yah2IkQv8lubqiaEJ2wDQJUCfMYcNKmuSL9of1oQcP4RttrFc6oaPWYl3E5zBNxQzG8vT1vq8QlthVTm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mbiz.qpic.cn/mmbiz/UG71V8yah2IkQv8lubqiaEJ2wDQJUCfMYcNKmuSL9of1oQcP4RttrFc6oaPWYl3E5zBNxQzG8vT1vq8QlthVTmA/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0" cy="6048375"/>
                    </a:xfrm>
                    <a:prstGeom prst="rect">
                      <a:avLst/>
                    </a:prstGeom>
                    <a:noFill/>
                    <a:ln>
                      <a:noFill/>
                    </a:ln>
                  </pic:spPr>
                </pic:pic>
              </a:graphicData>
            </a:graphic>
          </wp:inline>
        </w:drawing>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noProof/>
          <w:color w:val="3E3E3E"/>
          <w:kern w:val="0"/>
          <w:sz w:val="24"/>
          <w:szCs w:val="24"/>
        </w:rPr>
        <w:lastRenderedPageBreak/>
        <w:drawing>
          <wp:inline distT="0" distB="0" distL="0" distR="0" wp14:anchorId="69F2D38F" wp14:editId="23AB08DE">
            <wp:extent cx="8572500" cy="6048375"/>
            <wp:effectExtent l="0" t="0" r="0" b="9525"/>
            <wp:docPr id="3" name="图片 3" descr="http://mmbiz.qpic.cn/mmbiz/UG71V8yah2IkQv8lubqiaEJ2wDQJUCfMYxoEqtWH3oibQuvXsN4CLIeHGvcmdMUQqys0KjWicrm58dpnQsl9j4n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mbiz.qpic.cn/mmbiz/UG71V8yah2IkQv8lubqiaEJ2wDQJUCfMYxoEqtWH3oibQuvXsN4CLIeHGvcmdMUQqys0KjWicrm58dpnQsl9j4nEA/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0" cy="6048375"/>
                    </a:xfrm>
                    <a:prstGeom prst="rect">
                      <a:avLst/>
                    </a:prstGeom>
                    <a:noFill/>
                    <a:ln>
                      <a:noFill/>
                    </a:ln>
                  </pic:spPr>
                </pic:pic>
              </a:graphicData>
            </a:graphic>
          </wp:inline>
        </w:drawing>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noProof/>
          <w:color w:val="3E3E3E"/>
          <w:kern w:val="0"/>
          <w:sz w:val="24"/>
          <w:szCs w:val="24"/>
        </w:rPr>
        <w:lastRenderedPageBreak/>
        <w:drawing>
          <wp:inline distT="0" distB="0" distL="0" distR="0" wp14:anchorId="0BC31D6E" wp14:editId="574CBC2F">
            <wp:extent cx="8572500" cy="6048375"/>
            <wp:effectExtent l="0" t="0" r="0" b="9525"/>
            <wp:docPr id="4" name="图片 4" descr="http://mmbiz.qpic.cn/mmbiz/UG71V8yah2IkQv8lubqiaEJ2wDQJUCfMYZKyZuyfBy2PEFGyiaN6F102zoJ6Xwl2vItmP0S4gzDr5JRoWLIej9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mbiz.qpic.cn/mmbiz/UG71V8yah2IkQv8lubqiaEJ2wDQJUCfMYZKyZuyfBy2PEFGyiaN6F102zoJ6Xwl2vItmP0S4gzDr5JRoWLIej9eA/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0" cy="6048375"/>
                    </a:xfrm>
                    <a:prstGeom prst="rect">
                      <a:avLst/>
                    </a:prstGeom>
                    <a:noFill/>
                    <a:ln>
                      <a:noFill/>
                    </a:ln>
                  </pic:spPr>
                </pic:pic>
              </a:graphicData>
            </a:graphic>
          </wp:inline>
        </w:drawing>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FF0000"/>
          <w:kern w:val="0"/>
          <w:sz w:val="24"/>
          <w:szCs w:val="24"/>
          <w:lang w:val="en"/>
        </w:rPr>
        <w:t>雅</w:t>
      </w:r>
      <w:proofErr w:type="gramStart"/>
      <w:r w:rsidRPr="008A0E89">
        <w:rPr>
          <w:rFonts w:ascii="宋体" w:eastAsia="宋体" w:hAnsi="宋体" w:cs="宋体" w:hint="eastAsia"/>
          <w:color w:val="FF0000"/>
          <w:kern w:val="0"/>
          <w:sz w:val="24"/>
          <w:szCs w:val="24"/>
          <w:lang w:val="en"/>
        </w:rPr>
        <w:t>昌藏友片</w:t>
      </w:r>
      <w:proofErr w:type="gramEnd"/>
      <w:r w:rsidRPr="008A0E89">
        <w:rPr>
          <w:rFonts w:ascii="宋体" w:eastAsia="宋体" w:hAnsi="宋体" w:cs="宋体" w:hint="eastAsia"/>
          <w:color w:val="FF0000"/>
          <w:kern w:val="0"/>
          <w:sz w:val="24"/>
          <w:szCs w:val="24"/>
          <w:lang w:val="en"/>
        </w:rPr>
        <w:t>王的清凉寺汝窑瓷片标本，典型的天青色</w:t>
      </w:r>
      <w:r w:rsidRPr="008A0E89">
        <w:rPr>
          <w:rFonts w:ascii="宋体" w:eastAsia="宋体" w:hAnsi="宋体" w:cs="宋体" w:hint="eastAsia"/>
          <w:color w:val="3E3E3E"/>
          <w:kern w:val="0"/>
          <w:sz w:val="24"/>
          <w:szCs w:val="24"/>
          <w:lang w:val="en"/>
        </w:rPr>
        <w:br/>
        <w:t>汝窑又分为清凉寺汝窑，张公巷汝窑等</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3E3E3E"/>
          <w:kern w:val="0"/>
          <w:sz w:val="24"/>
          <w:szCs w:val="24"/>
          <w:lang w:val="en"/>
        </w:rPr>
        <w:t>以及其他汝州青瓷窑口烧制的具有汝窑特点的汝瓷，比如文庙，鲁山段店窑等都出与清凉寺汝窑非常相似的青瓷</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noProof/>
          <w:color w:val="3E3E3E"/>
          <w:kern w:val="0"/>
          <w:sz w:val="24"/>
          <w:szCs w:val="24"/>
        </w:rPr>
        <w:lastRenderedPageBreak/>
        <w:drawing>
          <wp:inline distT="0" distB="0" distL="0" distR="0" wp14:anchorId="55960296" wp14:editId="76EE0603">
            <wp:extent cx="8572500" cy="5705475"/>
            <wp:effectExtent l="0" t="0" r="0" b="9525"/>
            <wp:docPr id="5" name="图片 5" descr="http://mmbiz.qpic.cn/mmbiz/UG71V8yah2IkQv8lubqiaEJ2wDQJUCfMYJKXOnXA41A9DxvmDrw6rP1NuUdQ2Mvy6KHwagMeHQLvfLGvIddW5a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mbiz.qpic.cn/mmbiz/UG71V8yah2IkQv8lubqiaEJ2wDQJUCfMYJKXOnXA41A9DxvmDrw6rP1NuUdQ2Mvy6KHwagMeHQLvfLGvIddW5aw/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0" cy="5705475"/>
                    </a:xfrm>
                    <a:prstGeom prst="rect">
                      <a:avLst/>
                    </a:prstGeom>
                    <a:noFill/>
                    <a:ln>
                      <a:noFill/>
                    </a:ln>
                  </pic:spPr>
                </pic:pic>
              </a:graphicData>
            </a:graphic>
          </wp:inline>
        </w:drawing>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noProof/>
          <w:color w:val="3E3E3E"/>
          <w:kern w:val="0"/>
          <w:sz w:val="24"/>
          <w:szCs w:val="24"/>
        </w:rPr>
        <w:drawing>
          <wp:inline distT="0" distB="0" distL="0" distR="0" wp14:anchorId="0135A4D4" wp14:editId="020104A1">
            <wp:extent cx="2857500" cy="2381250"/>
            <wp:effectExtent l="0" t="0" r="0" b="0"/>
            <wp:docPr id="6" name="图片 6" descr="http://mmbiz.qpic.cn/mmbiz/UG71V8yah2IkQv8lubqiaEJ2wDQJUCfMYoAZ9H9Wm4mC4lN17sbvrEPyX4dkTdF2zAXfRMic2bKUD0iasdanEsNT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mbiz.qpic.cn/mmbiz/UG71V8yah2IkQv8lubqiaEJ2wDQJUCfMYoAZ9H9Wm4mC4lN17sbvrEPyX4dkTdF2zAXfRMic2bKUD0iasdanEsNTw/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noProof/>
          <w:color w:val="3E3E3E"/>
          <w:kern w:val="0"/>
          <w:sz w:val="24"/>
          <w:szCs w:val="24"/>
        </w:rPr>
        <w:lastRenderedPageBreak/>
        <w:drawing>
          <wp:inline distT="0" distB="0" distL="0" distR="0" wp14:anchorId="0D3B29E2" wp14:editId="31C273CE">
            <wp:extent cx="3257550" cy="2095500"/>
            <wp:effectExtent l="0" t="0" r="0" b="0"/>
            <wp:docPr id="7" name="图片 7" descr="http://mmbiz.qpic.cn/mmbiz/UG71V8yah2IkQv8lubqiaEJ2wDQJUCfMYMCGM09ZflxvLUick6kEOt6MIR0EhVMTiaUQBibN9UsaA0JF7Xw0aa07v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mbiz.qpic.cn/mmbiz/UG71V8yah2IkQv8lubqiaEJ2wDQJUCfMYMCGM09ZflxvLUick6kEOt6MIR0EhVMTiaUQBibN9UsaA0JF7Xw0aa07vA/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7550" cy="2095500"/>
                    </a:xfrm>
                    <a:prstGeom prst="rect">
                      <a:avLst/>
                    </a:prstGeom>
                    <a:noFill/>
                    <a:ln>
                      <a:noFill/>
                    </a:ln>
                  </pic:spPr>
                </pic:pic>
              </a:graphicData>
            </a:graphic>
          </wp:inline>
        </w:drawing>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FF0000"/>
          <w:kern w:val="0"/>
          <w:sz w:val="24"/>
          <w:szCs w:val="24"/>
          <w:lang w:val="en"/>
        </w:rPr>
        <w:t>张公巷窑瓷片</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noProof/>
          <w:color w:val="3E3E3E"/>
          <w:kern w:val="0"/>
          <w:sz w:val="24"/>
          <w:szCs w:val="24"/>
        </w:rPr>
        <w:drawing>
          <wp:inline distT="0" distB="0" distL="0" distR="0" wp14:anchorId="6D9194FC" wp14:editId="050D88E1">
            <wp:extent cx="4762500" cy="4162425"/>
            <wp:effectExtent l="0" t="0" r="0" b="9525"/>
            <wp:docPr id="8" name="图片 8" descr="http://mmbiz.qpic.cn/mmbiz/UG71V8yah2IkQv8lubqiaEJ2wDQJUCfMYTgwVvZT71wGIODB6QtPJOfVJF8rtgOxZwxWytV7K2fsGluy8uh0nX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mbiz.qpic.cn/mmbiz/UG71V8yah2IkQv8lubqiaEJ2wDQJUCfMYTgwVvZT71wGIODB6QtPJOfVJF8rtgOxZwxWytV7K2fsGluy8uh0nXg/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4162425"/>
                    </a:xfrm>
                    <a:prstGeom prst="rect">
                      <a:avLst/>
                    </a:prstGeom>
                    <a:noFill/>
                    <a:ln>
                      <a:noFill/>
                    </a:ln>
                  </pic:spPr>
                </pic:pic>
              </a:graphicData>
            </a:graphic>
          </wp:inline>
        </w:drawing>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FF0000"/>
          <w:kern w:val="0"/>
          <w:sz w:val="24"/>
          <w:szCs w:val="24"/>
          <w:lang w:val="en"/>
        </w:rPr>
        <w:t>文庙类汝窑瓷片</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3E3E3E"/>
          <w:kern w:val="0"/>
          <w:sz w:val="24"/>
          <w:szCs w:val="24"/>
          <w:lang w:val="en"/>
        </w:rPr>
        <w:t>具有天青色的汝窑绝大多数出自清凉寺</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3E3E3E"/>
          <w:kern w:val="0"/>
          <w:sz w:val="24"/>
          <w:szCs w:val="24"/>
          <w:lang w:val="en"/>
        </w:rPr>
        <w:t>馆藏的汝窑除了在清凉寺汝窑中可以找到大量的对应瓷片标本</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3E3E3E"/>
          <w:kern w:val="0"/>
          <w:sz w:val="24"/>
          <w:szCs w:val="24"/>
          <w:lang w:val="en"/>
        </w:rPr>
        <w:t>其他汝窑</w:t>
      </w:r>
      <w:proofErr w:type="gramStart"/>
      <w:r w:rsidRPr="008A0E89">
        <w:rPr>
          <w:rFonts w:ascii="宋体" w:eastAsia="宋体" w:hAnsi="宋体" w:cs="宋体" w:hint="eastAsia"/>
          <w:color w:val="3E3E3E"/>
          <w:kern w:val="0"/>
          <w:sz w:val="24"/>
          <w:szCs w:val="24"/>
          <w:lang w:val="en"/>
        </w:rPr>
        <w:t>窑</w:t>
      </w:r>
      <w:proofErr w:type="gramEnd"/>
      <w:r w:rsidRPr="008A0E89">
        <w:rPr>
          <w:rFonts w:ascii="宋体" w:eastAsia="宋体" w:hAnsi="宋体" w:cs="宋体" w:hint="eastAsia"/>
          <w:color w:val="3E3E3E"/>
          <w:kern w:val="0"/>
          <w:sz w:val="24"/>
          <w:szCs w:val="24"/>
          <w:lang w:val="en"/>
        </w:rPr>
        <w:t>口，包括张公巷汝窑</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3E3E3E"/>
          <w:kern w:val="0"/>
          <w:sz w:val="24"/>
          <w:szCs w:val="24"/>
          <w:lang w:val="en"/>
        </w:rPr>
        <w:t>在馆藏品中几乎没有同类的完整器</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3E3E3E"/>
          <w:kern w:val="0"/>
          <w:sz w:val="24"/>
          <w:szCs w:val="24"/>
          <w:lang w:val="en"/>
        </w:rPr>
        <w:lastRenderedPageBreak/>
        <w:t>张公巷汝窑的烧制温度要明显高于清凉寺</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3E3E3E"/>
          <w:kern w:val="0"/>
          <w:sz w:val="24"/>
          <w:szCs w:val="24"/>
          <w:lang w:val="en"/>
        </w:rPr>
        <w:t>所以釉色偏绿，偏灰，釉面有一定的玻璃质感</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3E3E3E"/>
          <w:kern w:val="0"/>
          <w:sz w:val="24"/>
          <w:szCs w:val="24"/>
          <w:lang w:val="en"/>
        </w:rPr>
        <w:t>器</w:t>
      </w:r>
      <w:proofErr w:type="gramStart"/>
      <w:r w:rsidRPr="008A0E89">
        <w:rPr>
          <w:rFonts w:ascii="宋体" w:eastAsia="宋体" w:hAnsi="宋体" w:cs="宋体" w:hint="eastAsia"/>
          <w:color w:val="3E3E3E"/>
          <w:kern w:val="0"/>
          <w:sz w:val="24"/>
          <w:szCs w:val="24"/>
          <w:lang w:val="en"/>
        </w:rPr>
        <w:t>型非常</w:t>
      </w:r>
      <w:proofErr w:type="gramEnd"/>
      <w:r w:rsidRPr="008A0E89">
        <w:rPr>
          <w:rFonts w:ascii="宋体" w:eastAsia="宋体" w:hAnsi="宋体" w:cs="宋体" w:hint="eastAsia"/>
          <w:color w:val="3E3E3E"/>
          <w:kern w:val="0"/>
          <w:sz w:val="24"/>
          <w:szCs w:val="24"/>
          <w:lang w:val="en"/>
        </w:rPr>
        <w:t>规整，工艺和制作水平丝毫不亚于清凉寺汝窑</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3E3E3E"/>
          <w:kern w:val="0"/>
          <w:sz w:val="24"/>
          <w:szCs w:val="24"/>
          <w:lang w:val="en"/>
        </w:rPr>
        <w:t>但是罕见清凉寺汝窑那样的天青色</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3E3E3E"/>
          <w:kern w:val="0"/>
          <w:sz w:val="24"/>
          <w:szCs w:val="24"/>
          <w:lang w:val="en"/>
        </w:rPr>
        <w:t>其原因是张公巷汝窑的略微偏高烧制温度</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3E3E3E"/>
          <w:kern w:val="0"/>
          <w:sz w:val="24"/>
          <w:szCs w:val="24"/>
          <w:lang w:val="en"/>
        </w:rPr>
        <w:t>决定了无法烧制出纯正的宋徽宗喜欢的天青色</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noProof/>
          <w:color w:val="3E3E3E"/>
          <w:kern w:val="0"/>
          <w:sz w:val="24"/>
          <w:szCs w:val="24"/>
        </w:rPr>
        <w:lastRenderedPageBreak/>
        <w:drawing>
          <wp:inline distT="0" distB="0" distL="0" distR="0" wp14:anchorId="22FB7ABF" wp14:editId="24A0B0DA">
            <wp:extent cx="8572500" cy="6724650"/>
            <wp:effectExtent l="0" t="0" r="0" b="0"/>
            <wp:docPr id="9" name="图片 9" descr="http://mmbiz.qpic.cn/mmbiz/UG71V8yah2IkQv8lubqiaEJ2wDQJUCfMYWMLVSw31tCE4lfKYHqYBo0KglgLQ99Q0lgYWbesLCTTQjPsCe3v9a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mbiz.qpic.cn/mmbiz/UG71V8yah2IkQv8lubqiaEJ2wDQJUCfMYWMLVSw31tCE4lfKYHqYBo0KglgLQ99Q0lgYWbesLCTTQjPsCe3v9ag/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0" cy="6724650"/>
                    </a:xfrm>
                    <a:prstGeom prst="rect">
                      <a:avLst/>
                    </a:prstGeom>
                    <a:noFill/>
                    <a:ln>
                      <a:noFill/>
                    </a:ln>
                  </pic:spPr>
                </pic:pic>
              </a:graphicData>
            </a:graphic>
          </wp:inline>
        </w:drawing>
      </w:r>
      <w:r w:rsidRPr="008A0E89">
        <w:rPr>
          <w:rFonts w:ascii="宋体" w:eastAsia="宋体" w:hAnsi="宋体" w:cs="宋体"/>
          <w:noProof/>
          <w:color w:val="3E3E3E"/>
          <w:kern w:val="0"/>
          <w:sz w:val="24"/>
          <w:szCs w:val="24"/>
        </w:rPr>
        <w:lastRenderedPageBreak/>
        <w:drawing>
          <wp:inline distT="0" distB="0" distL="0" distR="0" wp14:anchorId="43AD6F44" wp14:editId="6F9255E6">
            <wp:extent cx="8572500" cy="4448175"/>
            <wp:effectExtent l="0" t="0" r="0" b="9525"/>
            <wp:docPr id="10" name="图片 10" descr="http://mmbiz.qpic.cn/mmbiz/UG71V8yah2IkQv8lubqiaEJ2wDQJUCfMYGW6cX3DzqRib0WjOoF9kbPIF3CAiaXrE3tbIjQVJMb8vj5A7UyCxocX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mbiz.qpic.cn/mmbiz/UG71V8yah2IkQv8lubqiaEJ2wDQJUCfMYGW6cX3DzqRib0WjOoF9kbPIF3CAiaXrE3tbIjQVJMb8vj5A7UyCxocXg/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0" cy="4448175"/>
                    </a:xfrm>
                    <a:prstGeom prst="rect">
                      <a:avLst/>
                    </a:prstGeom>
                    <a:noFill/>
                    <a:ln>
                      <a:noFill/>
                    </a:ln>
                  </pic:spPr>
                </pic:pic>
              </a:graphicData>
            </a:graphic>
          </wp:inline>
        </w:drawing>
      </w:r>
      <w:r w:rsidRPr="008A0E89">
        <w:rPr>
          <w:rFonts w:ascii="宋体" w:eastAsia="宋体" w:hAnsi="宋体" w:cs="宋体"/>
          <w:noProof/>
          <w:color w:val="3E3E3E"/>
          <w:kern w:val="0"/>
          <w:sz w:val="24"/>
          <w:szCs w:val="24"/>
        </w:rPr>
        <w:lastRenderedPageBreak/>
        <w:drawing>
          <wp:inline distT="0" distB="0" distL="0" distR="0" wp14:anchorId="5BF63C5C" wp14:editId="10766D2B">
            <wp:extent cx="8572500" cy="5381625"/>
            <wp:effectExtent l="0" t="0" r="0" b="9525"/>
            <wp:docPr id="11" name="图片 11" descr="http://mmbiz.qpic.cn/mmbiz/UG71V8yah2IkQv8lubqiaEJ2wDQJUCfMY6AFsBFT2lumZzYRpsSVvXWHD0yJPicia4RvTyCDoGDaIEnG4ocjUtnh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mbiz.qpic.cn/mmbiz/UG71V8yah2IkQv8lubqiaEJ2wDQJUCfMY6AFsBFT2lumZzYRpsSVvXWHD0yJPicia4RvTyCDoGDaIEnG4ocjUtnhA/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0" cy="5381625"/>
                    </a:xfrm>
                    <a:prstGeom prst="rect">
                      <a:avLst/>
                    </a:prstGeom>
                    <a:noFill/>
                    <a:ln>
                      <a:noFill/>
                    </a:ln>
                  </pic:spPr>
                </pic:pic>
              </a:graphicData>
            </a:graphic>
          </wp:inline>
        </w:drawing>
      </w:r>
      <w:r w:rsidRPr="008A0E89">
        <w:rPr>
          <w:rFonts w:ascii="宋体" w:eastAsia="宋体" w:hAnsi="宋体" w:cs="宋体"/>
          <w:noProof/>
          <w:color w:val="3E3E3E"/>
          <w:kern w:val="0"/>
          <w:sz w:val="24"/>
          <w:szCs w:val="24"/>
        </w:rPr>
        <w:lastRenderedPageBreak/>
        <w:drawing>
          <wp:inline distT="0" distB="0" distL="0" distR="0" wp14:anchorId="2A46B2A2" wp14:editId="753FCA8A">
            <wp:extent cx="8801100" cy="8153400"/>
            <wp:effectExtent l="0" t="0" r="0" b="0"/>
            <wp:docPr id="12" name="图片 12" descr="http://mmbiz.qpic.cn/mmbiz/UG71V8yah2IkQv8lubqiaEJ2wDQJUCfMYjplH75aQ3f89EiabZIx2VWpeibBxmAu432N59EXJnmDGDRYbWek1qUo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mbiz.qpic.cn/mmbiz/UG71V8yah2IkQv8lubqiaEJ2wDQJUCfMYjplH75aQ3f89EiabZIx2VWpeibBxmAu432N59EXJnmDGDRYbWek1qUoA/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01100" cy="8153400"/>
                    </a:xfrm>
                    <a:prstGeom prst="rect">
                      <a:avLst/>
                    </a:prstGeom>
                    <a:noFill/>
                    <a:ln>
                      <a:noFill/>
                    </a:ln>
                  </pic:spPr>
                </pic:pic>
              </a:graphicData>
            </a:graphic>
          </wp:inline>
        </w:drawing>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3E3E3E"/>
          <w:kern w:val="0"/>
          <w:sz w:val="24"/>
          <w:szCs w:val="24"/>
          <w:lang w:val="en"/>
        </w:rPr>
        <w:lastRenderedPageBreak/>
        <w:t>有些青瓷具有汝窑和钧窑的综合特点</w:t>
      </w:r>
      <w:r w:rsidRPr="008A0E89">
        <w:rPr>
          <w:rFonts w:ascii="宋体" w:eastAsia="宋体" w:hAnsi="宋体" w:cs="宋体" w:hint="eastAsia"/>
          <w:color w:val="3E3E3E"/>
          <w:kern w:val="0"/>
          <w:sz w:val="24"/>
          <w:szCs w:val="24"/>
          <w:lang w:val="en"/>
        </w:rPr>
        <w:br/>
        <w:t>有一种说法叫做“均汝不分”</w:t>
      </w:r>
      <w:r w:rsidRPr="008A0E89">
        <w:rPr>
          <w:rFonts w:ascii="宋体" w:eastAsia="宋体" w:hAnsi="宋体" w:cs="宋体" w:hint="eastAsia"/>
          <w:color w:val="3E3E3E"/>
          <w:kern w:val="0"/>
          <w:sz w:val="24"/>
          <w:szCs w:val="24"/>
          <w:lang w:val="en"/>
        </w:rPr>
        <w:br/>
      </w:r>
      <w:r w:rsidRPr="008A0E89">
        <w:rPr>
          <w:rFonts w:ascii="宋体" w:eastAsia="宋体" w:hAnsi="宋体" w:cs="宋体" w:hint="eastAsia"/>
          <w:color w:val="FF0000"/>
          <w:kern w:val="0"/>
          <w:sz w:val="24"/>
          <w:szCs w:val="24"/>
          <w:lang w:val="en"/>
        </w:rPr>
        <w:t>上面几块瓷片有些汝窑的特点，比如鱼鳞开片</w:t>
      </w:r>
      <w:r w:rsidRPr="008A0E89">
        <w:rPr>
          <w:rFonts w:ascii="宋体" w:eastAsia="宋体" w:hAnsi="宋体" w:cs="宋体" w:hint="eastAsia"/>
          <w:color w:val="FF0000"/>
          <w:kern w:val="0"/>
          <w:sz w:val="24"/>
          <w:szCs w:val="24"/>
          <w:lang w:val="en"/>
        </w:rPr>
        <w:br/>
        <w:t>但是从本质特征上来看，应该还是钧窑瓷片</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444444"/>
          <w:kern w:val="0"/>
          <w:sz w:val="24"/>
          <w:szCs w:val="24"/>
          <w:shd w:val="clear" w:color="auto" w:fill="FFFFFF"/>
          <w:lang w:val="en"/>
        </w:rPr>
        <w:t>纵观钧窑和钧瓷系</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444444"/>
          <w:kern w:val="0"/>
          <w:sz w:val="24"/>
          <w:szCs w:val="24"/>
          <w:shd w:val="clear" w:color="auto" w:fill="FFFFFF"/>
          <w:lang w:val="en"/>
        </w:rPr>
        <w:t>釉色和开片如此之美的钧瓷也十分珍贵了</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3E3E3E"/>
          <w:kern w:val="0"/>
          <w:sz w:val="24"/>
          <w:szCs w:val="24"/>
          <w:lang w:val="en"/>
        </w:rPr>
        <w:t>汝窑，南宋官窑之开片之美，最极致的是鱼鳞纹开片</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noProof/>
          <w:color w:val="3E3E3E"/>
          <w:kern w:val="0"/>
          <w:sz w:val="24"/>
          <w:szCs w:val="24"/>
        </w:rPr>
        <w:drawing>
          <wp:inline distT="0" distB="0" distL="0" distR="0" wp14:anchorId="43191314" wp14:editId="33FDCA25">
            <wp:extent cx="4257675" cy="2857500"/>
            <wp:effectExtent l="0" t="0" r="9525" b="0"/>
            <wp:docPr id="13" name="图片 13" descr="http://mmbiz.qpic.cn/mmbiz/UG71V8yah2IkQv8lubqiaEJ2wDQJUCfMYicHhVFNvrO9jiaJT030O72TKFm1x4OGTclyjB9S66tCDPbzs2d6LvHZ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mbiz.qpic.cn/mmbiz/UG71V8yah2IkQv8lubqiaEJ2wDQJUCfMYicHhVFNvrO9jiaJT030O72TKFm1x4OGTclyjB9S66tCDPbzs2d6LvHZA/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7675" cy="2857500"/>
                    </a:xfrm>
                    <a:prstGeom prst="rect">
                      <a:avLst/>
                    </a:prstGeom>
                    <a:noFill/>
                    <a:ln>
                      <a:noFill/>
                    </a:ln>
                  </pic:spPr>
                </pic:pic>
              </a:graphicData>
            </a:graphic>
          </wp:inline>
        </w:drawing>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FF0000"/>
          <w:kern w:val="0"/>
          <w:sz w:val="24"/>
          <w:szCs w:val="24"/>
          <w:lang w:val="en"/>
        </w:rPr>
        <w:t>清凉寺汝窑鱼鳞片标本</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noProof/>
          <w:color w:val="3E3E3E"/>
          <w:kern w:val="0"/>
          <w:sz w:val="24"/>
          <w:szCs w:val="24"/>
        </w:rPr>
        <w:lastRenderedPageBreak/>
        <w:drawing>
          <wp:inline distT="0" distB="0" distL="0" distR="0" wp14:anchorId="6C6A0F4C" wp14:editId="3BD9BD30">
            <wp:extent cx="8572500" cy="11430000"/>
            <wp:effectExtent l="0" t="0" r="0" b="0"/>
            <wp:docPr id="14" name="图片 14" descr="http://mmbiz.qpic.cn/mmbiz/UG71V8yah2IkQv8lubqiaEJ2wDQJUCfMYYjiaHVl3Y6iaXDia9d85RViaXVqkUtdm2U95RLqw5Ub7Y3lLperLU20OP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mbiz.qpic.cn/mmbiz/UG71V8yah2IkQv8lubqiaEJ2wDQJUCfMYYjiaHVl3Y6iaXDia9d85RViaXVqkUtdm2U95RLqw5Ub7Y3lLperLU20OPA/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00" cy="11430000"/>
                    </a:xfrm>
                    <a:prstGeom prst="rect">
                      <a:avLst/>
                    </a:prstGeom>
                    <a:noFill/>
                    <a:ln>
                      <a:noFill/>
                    </a:ln>
                  </pic:spPr>
                </pic:pic>
              </a:graphicData>
            </a:graphic>
          </wp:inline>
        </w:drawing>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FF0000"/>
          <w:kern w:val="0"/>
          <w:sz w:val="24"/>
          <w:szCs w:val="24"/>
          <w:lang w:val="en"/>
        </w:rPr>
        <w:lastRenderedPageBreak/>
        <w:t>故宫南宋官窑大瓶</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noProof/>
          <w:color w:val="3E3E3E"/>
          <w:kern w:val="0"/>
          <w:sz w:val="24"/>
          <w:szCs w:val="24"/>
        </w:rPr>
        <w:lastRenderedPageBreak/>
        <w:drawing>
          <wp:inline distT="0" distB="0" distL="0" distR="0" wp14:anchorId="05043236" wp14:editId="0D06F685">
            <wp:extent cx="8572500" cy="14335125"/>
            <wp:effectExtent l="0" t="0" r="0" b="9525"/>
            <wp:docPr id="15" name="图片 15" descr="http://mmbiz.qpic.cn/mmbiz/UG71V8yah2IkQv8lubqiaEJ2wDQJUCfMY95ZGWS6dpVXQbF3s2E4Ja8LpMNlacTNaSiaLx2IH31CdnNqJToaODpQ/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mbiz.qpic.cn/mmbiz/UG71V8yah2IkQv8lubqiaEJ2wDQJUCfMY95ZGWS6dpVXQbF3s2E4Ja8LpMNlacTNaSiaLx2IH31CdnNqJToaODpQ/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00" cy="14335125"/>
                    </a:xfrm>
                    <a:prstGeom prst="rect">
                      <a:avLst/>
                    </a:prstGeom>
                    <a:noFill/>
                    <a:ln>
                      <a:noFill/>
                    </a:ln>
                  </pic:spPr>
                </pic:pic>
              </a:graphicData>
            </a:graphic>
          </wp:inline>
        </w:drawing>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FF0000"/>
          <w:kern w:val="0"/>
          <w:sz w:val="24"/>
          <w:szCs w:val="24"/>
          <w:lang w:val="en"/>
        </w:rPr>
        <w:lastRenderedPageBreak/>
        <w:br/>
        <w:t>南宋官窑贯耳瓶</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FF0000"/>
          <w:kern w:val="0"/>
          <w:sz w:val="24"/>
          <w:szCs w:val="24"/>
          <w:lang w:val="en"/>
        </w:rPr>
        <w:br/>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3E3E3E"/>
          <w:kern w:val="0"/>
          <w:sz w:val="24"/>
          <w:szCs w:val="24"/>
          <w:lang w:val="en"/>
        </w:rPr>
        <w:t>北方青瓷</w:t>
      </w:r>
      <w:r w:rsidRPr="008A0E89">
        <w:rPr>
          <w:rFonts w:ascii="宋体" w:eastAsia="宋体" w:hAnsi="宋体" w:cs="宋体" w:hint="eastAsia"/>
          <w:color w:val="3E3E3E"/>
          <w:kern w:val="0"/>
          <w:sz w:val="24"/>
          <w:szCs w:val="24"/>
          <w:lang w:val="en"/>
        </w:rPr>
        <w:br/>
        <w:t>南方青瓷</w:t>
      </w:r>
      <w:r w:rsidRPr="008A0E89">
        <w:rPr>
          <w:rFonts w:ascii="宋体" w:eastAsia="宋体" w:hAnsi="宋体" w:cs="宋体" w:hint="eastAsia"/>
          <w:color w:val="3E3E3E"/>
          <w:kern w:val="0"/>
          <w:sz w:val="24"/>
          <w:szCs w:val="24"/>
          <w:lang w:val="en"/>
        </w:rPr>
        <w:br/>
        <w:t>特征不同</w:t>
      </w:r>
      <w:r w:rsidRPr="008A0E89">
        <w:rPr>
          <w:rFonts w:ascii="宋体" w:eastAsia="宋体" w:hAnsi="宋体" w:cs="宋体" w:hint="eastAsia"/>
          <w:color w:val="3E3E3E"/>
          <w:kern w:val="0"/>
          <w:sz w:val="24"/>
          <w:szCs w:val="24"/>
          <w:lang w:val="en"/>
        </w:rPr>
        <w:br/>
        <w:t>其理相通</w:t>
      </w:r>
      <w:r w:rsidRPr="008A0E89">
        <w:rPr>
          <w:rFonts w:ascii="宋体" w:eastAsia="宋体" w:hAnsi="宋体" w:cs="宋体" w:hint="eastAsia"/>
          <w:color w:val="3E3E3E"/>
          <w:kern w:val="0"/>
          <w:sz w:val="24"/>
          <w:szCs w:val="24"/>
          <w:lang w:val="en"/>
        </w:rPr>
        <w:br/>
        <w:t>都有釉面如新的越窑，耀州窑，龙泉窑</w:t>
      </w:r>
      <w:r w:rsidRPr="008A0E89">
        <w:rPr>
          <w:rFonts w:ascii="宋体" w:eastAsia="宋体" w:hAnsi="宋体" w:cs="宋体" w:hint="eastAsia"/>
          <w:color w:val="3E3E3E"/>
          <w:kern w:val="0"/>
          <w:sz w:val="24"/>
          <w:szCs w:val="24"/>
          <w:lang w:val="en"/>
        </w:rPr>
        <w:br/>
        <w:t>也有土</w:t>
      </w:r>
      <w:proofErr w:type="gramStart"/>
      <w:r w:rsidRPr="008A0E89">
        <w:rPr>
          <w:rFonts w:ascii="宋体" w:eastAsia="宋体" w:hAnsi="宋体" w:cs="宋体" w:hint="eastAsia"/>
          <w:color w:val="3E3E3E"/>
          <w:kern w:val="0"/>
          <w:sz w:val="24"/>
          <w:szCs w:val="24"/>
          <w:lang w:val="en"/>
        </w:rPr>
        <w:t>蚀</w:t>
      </w:r>
      <w:proofErr w:type="gramEnd"/>
      <w:r w:rsidRPr="008A0E89">
        <w:rPr>
          <w:rFonts w:ascii="宋体" w:eastAsia="宋体" w:hAnsi="宋体" w:cs="宋体" w:hint="eastAsia"/>
          <w:color w:val="3E3E3E"/>
          <w:kern w:val="0"/>
          <w:sz w:val="24"/>
          <w:szCs w:val="24"/>
          <w:lang w:val="en"/>
        </w:rPr>
        <w:t>痕迹明显的越窑，耀州窑，龙泉窑</w:t>
      </w:r>
      <w:r w:rsidRPr="008A0E89">
        <w:rPr>
          <w:rFonts w:ascii="宋体" w:eastAsia="宋体" w:hAnsi="宋体" w:cs="宋体" w:hint="eastAsia"/>
          <w:color w:val="3E3E3E"/>
          <w:kern w:val="0"/>
          <w:sz w:val="24"/>
          <w:szCs w:val="24"/>
          <w:lang w:val="en"/>
        </w:rPr>
        <w:br/>
        <w:t>尤其是早期越窑青瓷，如唐代之前的越窑，南宋之前的龙泉窑，五代之耀州窑</w:t>
      </w:r>
      <w:r w:rsidRPr="008A0E89">
        <w:rPr>
          <w:rFonts w:ascii="宋体" w:eastAsia="宋体" w:hAnsi="宋体" w:cs="宋体" w:hint="eastAsia"/>
          <w:color w:val="3E3E3E"/>
          <w:kern w:val="0"/>
          <w:sz w:val="24"/>
          <w:szCs w:val="24"/>
          <w:lang w:val="en"/>
        </w:rPr>
        <w:br/>
        <w:t>由于釉面较薄，硬度较差</w:t>
      </w:r>
      <w:r w:rsidRPr="008A0E89">
        <w:rPr>
          <w:rFonts w:ascii="宋体" w:eastAsia="宋体" w:hAnsi="宋体" w:cs="宋体" w:hint="eastAsia"/>
          <w:color w:val="3E3E3E"/>
          <w:kern w:val="0"/>
          <w:sz w:val="24"/>
          <w:szCs w:val="24"/>
          <w:lang w:val="en"/>
        </w:rPr>
        <w:br/>
        <w:t>所以容易被土蚀</w:t>
      </w:r>
      <w:r w:rsidRPr="008A0E89">
        <w:rPr>
          <w:rFonts w:ascii="宋体" w:eastAsia="宋体" w:hAnsi="宋体" w:cs="宋体" w:hint="eastAsia"/>
          <w:color w:val="3E3E3E"/>
          <w:kern w:val="0"/>
          <w:sz w:val="24"/>
          <w:szCs w:val="24"/>
          <w:lang w:val="en"/>
        </w:rPr>
        <w:br/>
        <w:t>到了鼎盛时期的这几个窑口的青瓷</w:t>
      </w:r>
      <w:r w:rsidRPr="008A0E89">
        <w:rPr>
          <w:rFonts w:ascii="宋体" w:eastAsia="宋体" w:hAnsi="宋体" w:cs="宋体" w:hint="eastAsia"/>
          <w:color w:val="3E3E3E"/>
          <w:kern w:val="0"/>
          <w:sz w:val="24"/>
          <w:szCs w:val="24"/>
          <w:lang w:val="en"/>
        </w:rPr>
        <w:br/>
        <w:t>如唐代和五代之越窑，北宋之耀州要，南宋之龙泉窑</w:t>
      </w:r>
      <w:r w:rsidRPr="008A0E89">
        <w:rPr>
          <w:rFonts w:ascii="宋体" w:eastAsia="宋体" w:hAnsi="宋体" w:cs="宋体" w:hint="eastAsia"/>
          <w:color w:val="3E3E3E"/>
          <w:kern w:val="0"/>
          <w:sz w:val="24"/>
          <w:szCs w:val="24"/>
          <w:lang w:val="en"/>
        </w:rPr>
        <w:br/>
        <w:t>很多出土瓷片几乎看不到土蚀痕迹</w:t>
      </w:r>
      <w:r w:rsidRPr="008A0E89">
        <w:rPr>
          <w:rFonts w:ascii="宋体" w:eastAsia="宋体" w:hAnsi="宋体" w:cs="宋体" w:hint="eastAsia"/>
          <w:color w:val="3E3E3E"/>
          <w:kern w:val="0"/>
          <w:sz w:val="24"/>
          <w:szCs w:val="24"/>
          <w:lang w:val="en"/>
        </w:rPr>
        <w:br/>
      </w:r>
      <w:proofErr w:type="gramStart"/>
      <w:r w:rsidRPr="008A0E89">
        <w:rPr>
          <w:rFonts w:ascii="宋体" w:eastAsia="宋体" w:hAnsi="宋体" w:cs="宋体" w:hint="eastAsia"/>
          <w:color w:val="3E3E3E"/>
          <w:kern w:val="0"/>
          <w:sz w:val="24"/>
          <w:szCs w:val="24"/>
          <w:lang w:val="en"/>
        </w:rPr>
        <w:t>象</w:t>
      </w:r>
      <w:proofErr w:type="gramEnd"/>
      <w:r w:rsidRPr="008A0E89">
        <w:rPr>
          <w:rFonts w:ascii="宋体" w:eastAsia="宋体" w:hAnsi="宋体" w:cs="宋体" w:hint="eastAsia"/>
          <w:color w:val="3E3E3E"/>
          <w:kern w:val="0"/>
          <w:sz w:val="24"/>
          <w:szCs w:val="24"/>
          <w:lang w:val="en"/>
        </w:rPr>
        <w:t>新的一样的青瓷有其鉴定之法</w:t>
      </w:r>
      <w:r w:rsidRPr="008A0E89">
        <w:rPr>
          <w:rFonts w:ascii="宋体" w:eastAsia="宋体" w:hAnsi="宋体" w:cs="宋体" w:hint="eastAsia"/>
          <w:color w:val="3E3E3E"/>
          <w:kern w:val="0"/>
          <w:sz w:val="24"/>
          <w:szCs w:val="24"/>
          <w:lang w:val="en"/>
        </w:rPr>
        <w:br/>
        <w:t>而被土蚀的青瓷也有其鉴定之法</w:t>
      </w:r>
      <w:r w:rsidRPr="008A0E89">
        <w:rPr>
          <w:rFonts w:ascii="宋体" w:eastAsia="宋体" w:hAnsi="宋体" w:cs="宋体" w:hint="eastAsia"/>
          <w:color w:val="3E3E3E"/>
          <w:kern w:val="0"/>
          <w:sz w:val="24"/>
          <w:szCs w:val="24"/>
          <w:lang w:val="en"/>
        </w:rPr>
        <w:br/>
        <w:t>关键是多看真品，尤其是大量的真品瓷片标本</w:t>
      </w:r>
    </w:p>
    <w:p w:rsidR="008A0E89" w:rsidRPr="008A0E89" w:rsidRDefault="008A0E89" w:rsidP="008A0E89">
      <w:pPr>
        <w:widowControl/>
        <w:shd w:val="clear" w:color="auto" w:fill="FFFFFF"/>
        <w:spacing w:line="480" w:lineRule="atLeast"/>
        <w:jc w:val="left"/>
        <w:rPr>
          <w:rFonts w:ascii="宋体" w:eastAsia="宋体" w:hAnsi="宋体" w:cs="宋体" w:hint="eastAsia"/>
          <w:color w:val="3E3E3E"/>
          <w:kern w:val="0"/>
          <w:sz w:val="24"/>
          <w:szCs w:val="24"/>
          <w:lang w:val="en"/>
        </w:rPr>
      </w:pPr>
      <w:r w:rsidRPr="008A0E89">
        <w:rPr>
          <w:rFonts w:ascii="宋体" w:eastAsia="宋体" w:hAnsi="宋体" w:cs="宋体" w:hint="eastAsia"/>
          <w:color w:val="3E3E3E"/>
          <w:kern w:val="0"/>
          <w:sz w:val="24"/>
          <w:szCs w:val="24"/>
          <w:lang w:val="en"/>
        </w:rPr>
        <w:t>大部分汝窑青瓷，南宋官窑青瓷，宋元哥窑青瓷的瓷片都有土蚀的痕迹</w:t>
      </w:r>
      <w:r w:rsidRPr="008A0E89">
        <w:rPr>
          <w:rFonts w:ascii="宋体" w:eastAsia="宋体" w:hAnsi="宋体" w:cs="宋体" w:hint="eastAsia"/>
          <w:color w:val="3E3E3E"/>
          <w:kern w:val="0"/>
          <w:sz w:val="24"/>
          <w:szCs w:val="24"/>
          <w:lang w:val="en"/>
        </w:rPr>
        <w:br/>
        <w:t>无论</w:t>
      </w:r>
      <w:proofErr w:type="gramStart"/>
      <w:r w:rsidRPr="008A0E89">
        <w:rPr>
          <w:rFonts w:ascii="宋体" w:eastAsia="宋体" w:hAnsi="宋体" w:cs="宋体" w:hint="eastAsia"/>
          <w:color w:val="3E3E3E"/>
          <w:kern w:val="0"/>
          <w:sz w:val="24"/>
          <w:szCs w:val="24"/>
          <w:lang w:val="en"/>
        </w:rPr>
        <w:t>土蚀到什么</w:t>
      </w:r>
      <w:proofErr w:type="gramEnd"/>
      <w:r w:rsidRPr="008A0E89">
        <w:rPr>
          <w:rFonts w:ascii="宋体" w:eastAsia="宋体" w:hAnsi="宋体" w:cs="宋体" w:hint="eastAsia"/>
          <w:color w:val="3E3E3E"/>
          <w:kern w:val="0"/>
          <w:sz w:val="24"/>
          <w:szCs w:val="24"/>
          <w:lang w:val="en"/>
        </w:rPr>
        <w:t>程度</w:t>
      </w:r>
      <w:r w:rsidRPr="008A0E89">
        <w:rPr>
          <w:rFonts w:ascii="宋体" w:eastAsia="宋体" w:hAnsi="宋体" w:cs="宋体" w:hint="eastAsia"/>
          <w:color w:val="3E3E3E"/>
          <w:kern w:val="0"/>
          <w:sz w:val="24"/>
          <w:szCs w:val="24"/>
          <w:lang w:val="en"/>
        </w:rPr>
        <w:br/>
        <w:t>都有规律可循</w:t>
      </w:r>
      <w:r w:rsidRPr="008A0E89">
        <w:rPr>
          <w:rFonts w:ascii="宋体" w:eastAsia="宋体" w:hAnsi="宋体" w:cs="宋体" w:hint="eastAsia"/>
          <w:color w:val="3E3E3E"/>
          <w:kern w:val="0"/>
          <w:sz w:val="24"/>
          <w:szCs w:val="24"/>
          <w:lang w:val="en"/>
        </w:rPr>
        <w:br/>
        <w:t>掌握了这些基本规律</w:t>
      </w:r>
      <w:r w:rsidRPr="008A0E89">
        <w:rPr>
          <w:rFonts w:ascii="宋体" w:eastAsia="宋体" w:hAnsi="宋体" w:cs="宋体" w:hint="eastAsia"/>
          <w:color w:val="3E3E3E"/>
          <w:kern w:val="0"/>
          <w:sz w:val="24"/>
          <w:szCs w:val="24"/>
          <w:lang w:val="en"/>
        </w:rPr>
        <w:br/>
        <w:t>判断真伪易如反掌</w:t>
      </w:r>
      <w:r w:rsidRPr="008A0E89">
        <w:rPr>
          <w:rFonts w:ascii="宋体" w:eastAsia="宋体" w:hAnsi="宋体" w:cs="宋体" w:hint="eastAsia"/>
          <w:color w:val="3E3E3E"/>
          <w:kern w:val="0"/>
          <w:sz w:val="24"/>
          <w:szCs w:val="24"/>
          <w:lang w:val="en"/>
        </w:rPr>
        <w:br/>
      </w:r>
      <w:r w:rsidRPr="008A0E89">
        <w:rPr>
          <w:rFonts w:ascii="宋体" w:eastAsia="宋体" w:hAnsi="宋体" w:cs="宋体" w:hint="eastAsia"/>
          <w:color w:val="3E3E3E"/>
          <w:kern w:val="0"/>
          <w:sz w:val="24"/>
          <w:szCs w:val="24"/>
          <w:lang w:val="en"/>
        </w:rPr>
        <w:br/>
        <w:t>土蚀大部分是对釉面而言</w:t>
      </w:r>
      <w:r w:rsidRPr="008A0E89">
        <w:rPr>
          <w:rFonts w:ascii="宋体" w:eastAsia="宋体" w:hAnsi="宋体" w:cs="宋体" w:hint="eastAsia"/>
          <w:color w:val="3E3E3E"/>
          <w:kern w:val="0"/>
          <w:sz w:val="24"/>
          <w:szCs w:val="24"/>
          <w:lang w:val="en"/>
        </w:rPr>
        <w:br/>
        <w:t>如果</w:t>
      </w:r>
      <w:proofErr w:type="gramStart"/>
      <w:r w:rsidRPr="008A0E89">
        <w:rPr>
          <w:rFonts w:ascii="宋体" w:eastAsia="宋体" w:hAnsi="宋体" w:cs="宋体" w:hint="eastAsia"/>
          <w:color w:val="3E3E3E"/>
          <w:kern w:val="0"/>
          <w:sz w:val="24"/>
          <w:szCs w:val="24"/>
          <w:lang w:val="en"/>
        </w:rPr>
        <w:t>釉</w:t>
      </w:r>
      <w:proofErr w:type="gramEnd"/>
      <w:r w:rsidRPr="008A0E89">
        <w:rPr>
          <w:rFonts w:ascii="宋体" w:eastAsia="宋体" w:hAnsi="宋体" w:cs="宋体" w:hint="eastAsia"/>
          <w:color w:val="3E3E3E"/>
          <w:kern w:val="0"/>
          <w:sz w:val="24"/>
          <w:szCs w:val="24"/>
          <w:lang w:val="en"/>
        </w:rPr>
        <w:t>面的土蚀痕迹不明显，如一些馆藏品</w:t>
      </w:r>
      <w:r w:rsidRPr="008A0E89">
        <w:rPr>
          <w:rFonts w:ascii="宋体" w:eastAsia="宋体" w:hAnsi="宋体" w:cs="宋体" w:hint="eastAsia"/>
          <w:color w:val="3E3E3E"/>
          <w:kern w:val="0"/>
          <w:sz w:val="24"/>
          <w:szCs w:val="24"/>
          <w:lang w:val="en"/>
        </w:rPr>
        <w:br/>
        <w:t>那一定可以在底足和露胎的地方可以看到高度氧化的痕迹和明显的土蚀痕迹</w:t>
      </w:r>
      <w:r w:rsidRPr="008A0E89">
        <w:rPr>
          <w:rFonts w:ascii="宋体" w:eastAsia="宋体" w:hAnsi="宋体" w:cs="宋体" w:hint="eastAsia"/>
          <w:color w:val="3E3E3E"/>
          <w:kern w:val="0"/>
          <w:sz w:val="24"/>
          <w:szCs w:val="24"/>
          <w:lang w:val="en"/>
        </w:rPr>
        <w:br/>
      </w:r>
      <w:r w:rsidRPr="008A0E89">
        <w:rPr>
          <w:rFonts w:ascii="宋体" w:eastAsia="宋体" w:hAnsi="宋体" w:cs="宋体" w:hint="eastAsia"/>
          <w:color w:val="3E3E3E"/>
          <w:kern w:val="0"/>
          <w:sz w:val="24"/>
          <w:szCs w:val="24"/>
          <w:lang w:val="en"/>
        </w:rPr>
        <w:lastRenderedPageBreak/>
        <w:t>相对釉面来说，硬度远低于</w:t>
      </w:r>
      <w:proofErr w:type="gramStart"/>
      <w:r w:rsidRPr="008A0E89">
        <w:rPr>
          <w:rFonts w:ascii="宋体" w:eastAsia="宋体" w:hAnsi="宋体" w:cs="宋体" w:hint="eastAsia"/>
          <w:color w:val="3E3E3E"/>
          <w:kern w:val="0"/>
          <w:sz w:val="24"/>
          <w:szCs w:val="24"/>
          <w:lang w:val="en"/>
        </w:rPr>
        <w:t>釉</w:t>
      </w:r>
      <w:proofErr w:type="gramEnd"/>
      <w:r w:rsidRPr="008A0E89">
        <w:rPr>
          <w:rFonts w:ascii="宋体" w:eastAsia="宋体" w:hAnsi="宋体" w:cs="宋体" w:hint="eastAsia"/>
          <w:color w:val="3E3E3E"/>
          <w:kern w:val="0"/>
          <w:sz w:val="24"/>
          <w:szCs w:val="24"/>
          <w:lang w:val="en"/>
        </w:rPr>
        <w:t>面的底足露胎处更容易被氧化和土蚀</w:t>
      </w:r>
      <w:r w:rsidRPr="008A0E89">
        <w:rPr>
          <w:rFonts w:ascii="宋体" w:eastAsia="宋体" w:hAnsi="宋体" w:cs="宋体" w:hint="eastAsia"/>
          <w:color w:val="3E3E3E"/>
          <w:kern w:val="0"/>
          <w:sz w:val="24"/>
          <w:szCs w:val="24"/>
          <w:lang w:val="en"/>
        </w:rPr>
        <w:br/>
      </w:r>
    </w:p>
    <w:p w:rsidR="00C873F2" w:rsidRDefault="00C873F2"/>
    <w:sectPr w:rsidR="00C87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89"/>
    <w:rsid w:val="00065E8E"/>
    <w:rsid w:val="001D3078"/>
    <w:rsid w:val="001D4A5E"/>
    <w:rsid w:val="002B017D"/>
    <w:rsid w:val="00427432"/>
    <w:rsid w:val="004D5907"/>
    <w:rsid w:val="0053127C"/>
    <w:rsid w:val="00543E31"/>
    <w:rsid w:val="005A0D31"/>
    <w:rsid w:val="005F0DB9"/>
    <w:rsid w:val="00835F3A"/>
    <w:rsid w:val="008A0E89"/>
    <w:rsid w:val="00A30161"/>
    <w:rsid w:val="00A956E7"/>
    <w:rsid w:val="00C873F2"/>
    <w:rsid w:val="00CB190A"/>
    <w:rsid w:val="00CF59C9"/>
    <w:rsid w:val="00D148B2"/>
    <w:rsid w:val="00D46179"/>
    <w:rsid w:val="00DE7669"/>
    <w:rsid w:val="00E1676A"/>
    <w:rsid w:val="00FE6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0E89"/>
    <w:rPr>
      <w:sz w:val="18"/>
      <w:szCs w:val="18"/>
    </w:rPr>
  </w:style>
  <w:style w:type="character" w:customStyle="1" w:styleId="Char">
    <w:name w:val="批注框文本 Char"/>
    <w:basedOn w:val="a0"/>
    <w:link w:val="a3"/>
    <w:uiPriority w:val="99"/>
    <w:semiHidden/>
    <w:rsid w:val="008A0E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0E89"/>
    <w:rPr>
      <w:sz w:val="18"/>
      <w:szCs w:val="18"/>
    </w:rPr>
  </w:style>
  <w:style w:type="character" w:customStyle="1" w:styleId="Char">
    <w:name w:val="批注框文本 Char"/>
    <w:basedOn w:val="a0"/>
    <w:link w:val="a3"/>
    <w:uiPriority w:val="99"/>
    <w:semiHidden/>
    <w:rsid w:val="008A0E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06657">
      <w:bodyDiv w:val="1"/>
      <w:marLeft w:val="0"/>
      <w:marRight w:val="0"/>
      <w:marTop w:val="0"/>
      <w:marBottom w:val="0"/>
      <w:divBdr>
        <w:top w:val="none" w:sz="0" w:space="0" w:color="auto"/>
        <w:left w:val="none" w:sz="0" w:space="0" w:color="auto"/>
        <w:bottom w:val="none" w:sz="0" w:space="0" w:color="auto"/>
        <w:right w:val="none" w:sz="0" w:space="0" w:color="auto"/>
      </w:divBdr>
      <w:divsChild>
        <w:div w:id="1028600288">
          <w:marLeft w:val="0"/>
          <w:marRight w:val="0"/>
          <w:marTop w:val="0"/>
          <w:marBottom w:val="0"/>
          <w:divBdr>
            <w:top w:val="none" w:sz="0" w:space="0" w:color="auto"/>
            <w:left w:val="single" w:sz="6" w:space="15" w:color="E6E7EC"/>
            <w:bottom w:val="none" w:sz="0" w:space="0" w:color="auto"/>
            <w:right w:val="single" w:sz="6" w:space="15" w:color="E6E7EC"/>
          </w:divBdr>
          <w:divsChild>
            <w:div w:id="911309721">
              <w:marLeft w:val="0"/>
              <w:marRight w:val="0"/>
              <w:marTop w:val="0"/>
              <w:marBottom w:val="0"/>
              <w:divBdr>
                <w:top w:val="none" w:sz="0" w:space="0" w:color="auto"/>
                <w:left w:val="none" w:sz="0" w:space="0" w:color="auto"/>
                <w:bottom w:val="none" w:sz="0" w:space="0" w:color="auto"/>
                <w:right w:val="none" w:sz="0" w:space="0" w:color="auto"/>
              </w:divBdr>
            </w:div>
          </w:divsChild>
        </w:div>
        <w:div w:id="791751739">
          <w:marLeft w:val="0"/>
          <w:marRight w:val="0"/>
          <w:marTop w:val="0"/>
          <w:marBottom w:val="0"/>
          <w:divBdr>
            <w:top w:val="none" w:sz="0" w:space="0" w:color="auto"/>
            <w:left w:val="single" w:sz="6" w:space="15" w:color="E6E7EC"/>
            <w:bottom w:val="single" w:sz="6" w:space="0" w:color="E6E7EC"/>
            <w:right w:val="single" w:sz="6" w:space="15" w:color="E6E7EC"/>
          </w:divBdr>
          <w:divsChild>
            <w:div w:id="950665270">
              <w:marLeft w:val="0"/>
              <w:marRight w:val="0"/>
              <w:marTop w:val="0"/>
              <w:marBottom w:val="0"/>
              <w:divBdr>
                <w:top w:val="none" w:sz="0" w:space="0" w:color="auto"/>
                <w:left w:val="none" w:sz="0" w:space="0" w:color="auto"/>
                <w:bottom w:val="none" w:sz="0" w:space="0" w:color="auto"/>
                <w:right w:val="none" w:sz="0" w:space="0" w:color="auto"/>
              </w:divBdr>
              <w:divsChild>
                <w:div w:id="1764452702">
                  <w:marLeft w:val="0"/>
                  <w:marRight w:val="0"/>
                  <w:marTop w:val="0"/>
                  <w:marBottom w:val="270"/>
                  <w:divBdr>
                    <w:top w:val="none" w:sz="0" w:space="0" w:color="auto"/>
                    <w:left w:val="none" w:sz="0" w:space="0" w:color="auto"/>
                    <w:bottom w:val="none" w:sz="0" w:space="0" w:color="auto"/>
                    <w:right w:val="none" w:sz="0" w:space="0" w:color="auto"/>
                  </w:divBdr>
                </w:div>
                <w:div w:id="16549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javascript:viewProfile();"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viewsonic</dc:creator>
  <cp:lastModifiedBy>viewsonic</cp:lastModifiedBy>
  <cp:revision>2</cp:revision>
  <dcterms:created xsi:type="dcterms:W3CDTF">2014-07-03T14:18:00Z</dcterms:created>
  <dcterms:modified xsi:type="dcterms:W3CDTF">2014-07-03T14:19:00Z</dcterms:modified>
</cp:coreProperties>
</file>